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2C" w:rsidRPr="002044E7" w:rsidRDefault="008B652C" w:rsidP="008B652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ourier"/>
          <w:b/>
          <w:bCs/>
          <w:sz w:val="32"/>
          <w:szCs w:val="32"/>
        </w:rPr>
      </w:pPr>
      <w:r w:rsidRPr="002044E7">
        <w:rPr>
          <w:rFonts w:asciiTheme="majorHAnsi" w:hAnsiTheme="majorHAnsi" w:cs="Courier"/>
          <w:b/>
          <w:bCs/>
          <w:sz w:val="32"/>
          <w:szCs w:val="32"/>
        </w:rPr>
        <w:t>Leute um die 50....</w:t>
      </w:r>
    </w:p>
    <w:p w:rsidR="008B652C" w:rsidRPr="002044E7" w:rsidRDefault="002044E7" w:rsidP="008B652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ourier"/>
          <w:sz w:val="32"/>
          <w:szCs w:val="32"/>
        </w:rPr>
      </w:pPr>
      <w:r w:rsidRPr="002044E7">
        <w:rPr>
          <w:rFonts w:asciiTheme="majorHAnsi" w:hAnsiTheme="majorHAnsi" w:cs="Courier"/>
          <w:sz w:val="32"/>
          <w:szCs w:val="32"/>
        </w:rPr>
        <w:t>wollen ungern Brille tragen. Sehen noch ausreichend</w:t>
      </w:r>
      <w:r w:rsidR="008B652C" w:rsidRPr="002044E7">
        <w:rPr>
          <w:rFonts w:asciiTheme="majorHAnsi" w:hAnsiTheme="majorHAnsi" w:cs="Courier"/>
          <w:sz w:val="32"/>
          <w:szCs w:val="32"/>
        </w:rPr>
        <w:t>!</w:t>
      </w:r>
    </w:p>
    <w:p w:rsidR="008B652C" w:rsidRDefault="008B652C" w:rsidP="008B652C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2044E7">
        <w:rPr>
          <w:rFonts w:asciiTheme="majorHAnsi" w:hAnsiTheme="majorHAnsi" w:cs="Courier"/>
          <w:sz w:val="32"/>
          <w:szCs w:val="32"/>
        </w:rPr>
        <w:t>Die Augenüberlastung führt zum Krankheitsgefühl wie Wundgefühl und Blendungsempfindlichkeit.</w:t>
      </w:r>
      <w:r w:rsidR="002044E7" w:rsidRPr="002044E7">
        <w:rPr>
          <w:rFonts w:asciiTheme="majorHAnsi" w:hAnsiTheme="majorHAnsi" w:cs="Courier"/>
          <w:sz w:val="32"/>
          <w:szCs w:val="32"/>
        </w:rPr>
        <w:t xml:space="preserve"> </w:t>
      </w:r>
      <w:r w:rsidR="002044E7">
        <w:rPr>
          <w:rFonts w:asciiTheme="majorHAnsi" w:hAnsiTheme="majorHAnsi" w:cs="Courier"/>
          <w:sz w:val="32"/>
          <w:szCs w:val="32"/>
        </w:rPr>
        <w:t xml:space="preserve">Eine allgemeine </w:t>
      </w:r>
      <w:r w:rsidR="002044E7" w:rsidRPr="002044E7">
        <w:rPr>
          <w:rFonts w:asciiTheme="majorHAnsi" w:hAnsiTheme="majorHAnsi" w:cs="Courier"/>
          <w:sz w:val="32"/>
          <w:szCs w:val="32"/>
        </w:rPr>
        <w:t>Ü</w:t>
      </w:r>
      <w:r w:rsidR="002044E7">
        <w:rPr>
          <w:rFonts w:asciiTheme="majorHAnsi" w:hAnsiTheme="majorHAnsi" w:cs="Courier"/>
          <w:sz w:val="32"/>
          <w:szCs w:val="32"/>
        </w:rPr>
        <w:t>berlastung kann sich zusätzlich negativ auswirken. Eine ernsthafte Erkrankung ist oft nicht zu befürchten aber die zeitweise lästigen Beschwerden können beängstigen.</w:t>
      </w:r>
    </w:p>
    <w:p w:rsidR="002044E7" w:rsidRPr="002044E7" w:rsidRDefault="002044E7" w:rsidP="008B652C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>
        <w:rPr>
          <w:rFonts w:asciiTheme="majorHAnsi" w:hAnsiTheme="majorHAnsi" w:cs="Courier"/>
          <w:sz w:val="32"/>
          <w:szCs w:val="32"/>
        </w:rPr>
        <w:t>Aber...</w:t>
      </w:r>
    </w:p>
    <w:p w:rsidR="008B652C" w:rsidRPr="002044E7" w:rsidRDefault="008B652C" w:rsidP="008B652C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</w:p>
    <w:p w:rsidR="008B652C" w:rsidRPr="002044E7" w:rsidRDefault="008B652C" w:rsidP="008B652C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2044E7">
        <w:rPr>
          <w:rFonts w:asciiTheme="majorHAnsi" w:hAnsiTheme="majorHAnsi" w:cs="Courier"/>
          <w:sz w:val="32"/>
          <w:szCs w:val="32"/>
        </w:rPr>
        <w:t xml:space="preserve"> “Mit</w:t>
      </w:r>
      <w:r w:rsidR="002044E7" w:rsidRPr="002044E7">
        <w:rPr>
          <w:rFonts w:asciiTheme="majorHAnsi" w:hAnsiTheme="majorHAnsi" w:cs="Courier"/>
          <w:sz w:val="32"/>
          <w:szCs w:val="32"/>
        </w:rPr>
        <w:t xml:space="preserve"> engen Schuhen bekommen wir</w:t>
      </w:r>
      <w:r w:rsidRPr="002044E7">
        <w:rPr>
          <w:rFonts w:asciiTheme="majorHAnsi" w:hAnsiTheme="majorHAnsi" w:cs="Courier"/>
          <w:sz w:val="32"/>
          <w:szCs w:val="32"/>
        </w:rPr>
        <w:t xml:space="preserve"> rote Füße“</w:t>
      </w:r>
    </w:p>
    <w:p w:rsidR="008B652C" w:rsidRPr="002044E7" w:rsidRDefault="008B652C" w:rsidP="008B652C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</w:p>
    <w:p w:rsidR="008B652C" w:rsidRPr="002044E7" w:rsidRDefault="008B652C" w:rsidP="008B652C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2044E7">
        <w:rPr>
          <w:rFonts w:asciiTheme="majorHAnsi" w:hAnsiTheme="majorHAnsi" w:cs="Courier"/>
          <w:sz w:val="32"/>
          <w:szCs w:val="32"/>
        </w:rPr>
        <w:t xml:space="preserve"> </w:t>
      </w:r>
      <w:r w:rsidR="002044E7">
        <w:rPr>
          <w:rFonts w:asciiTheme="majorHAnsi" w:hAnsiTheme="majorHAnsi" w:cs="Courier"/>
          <w:sz w:val="32"/>
          <w:szCs w:val="32"/>
        </w:rPr>
        <w:t>so sollten</w:t>
      </w:r>
      <w:r w:rsidRPr="002044E7">
        <w:rPr>
          <w:rFonts w:asciiTheme="majorHAnsi" w:hAnsiTheme="majorHAnsi" w:cs="Courier"/>
          <w:sz w:val="32"/>
          <w:szCs w:val="32"/>
        </w:rPr>
        <w:t xml:space="preserve"> „wunde Augen“ </w:t>
      </w:r>
      <w:r w:rsidR="002044E7">
        <w:rPr>
          <w:rFonts w:asciiTheme="majorHAnsi" w:hAnsiTheme="majorHAnsi" w:cs="Courier"/>
          <w:sz w:val="32"/>
          <w:szCs w:val="32"/>
        </w:rPr>
        <w:t>auch eine bequeme Brille tragen?</w:t>
      </w:r>
    </w:p>
    <w:p w:rsidR="008B652C" w:rsidRPr="002044E7" w:rsidRDefault="008B652C" w:rsidP="008B652C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2044E7">
        <w:rPr>
          <w:rFonts w:asciiTheme="majorHAnsi" w:hAnsiTheme="majorHAnsi" w:cs="Courier"/>
          <w:sz w:val="32"/>
          <w:szCs w:val="32"/>
        </w:rPr>
        <w:t xml:space="preserve">  </w:t>
      </w:r>
    </w:p>
    <w:p w:rsidR="008B652C" w:rsidRPr="002044E7" w:rsidRDefault="002044E7" w:rsidP="008B652C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>
        <w:rPr>
          <w:rFonts w:asciiTheme="majorHAnsi" w:hAnsiTheme="majorHAnsi" w:cs="Courier"/>
          <w:sz w:val="32"/>
          <w:szCs w:val="32"/>
        </w:rPr>
        <w:t xml:space="preserve">Oft </w:t>
      </w:r>
      <w:r w:rsidR="008B652C" w:rsidRPr="002044E7">
        <w:rPr>
          <w:rFonts w:asciiTheme="majorHAnsi" w:hAnsiTheme="majorHAnsi" w:cs="Courier"/>
          <w:sz w:val="32"/>
          <w:szCs w:val="32"/>
        </w:rPr>
        <w:t>halten wir uns „in Räumen“ auf und schauen dabei nicht aus dem Fenster!</w:t>
      </w:r>
    </w:p>
    <w:p w:rsidR="008B652C" w:rsidRPr="002044E7" w:rsidRDefault="008B652C" w:rsidP="008B652C">
      <w:pPr>
        <w:widowControl w:val="0"/>
        <w:autoSpaceDE w:val="0"/>
        <w:autoSpaceDN w:val="0"/>
        <w:adjustRightInd w:val="0"/>
        <w:rPr>
          <w:rFonts w:asciiTheme="majorHAnsi" w:hAnsiTheme="majorHAnsi" w:cs="Courier"/>
          <w:b/>
          <w:sz w:val="32"/>
          <w:szCs w:val="32"/>
        </w:rPr>
      </w:pPr>
      <w:r w:rsidRPr="002044E7">
        <w:rPr>
          <w:rFonts w:asciiTheme="majorHAnsi" w:hAnsiTheme="majorHAnsi" w:cs="Courier"/>
          <w:sz w:val="32"/>
          <w:szCs w:val="32"/>
        </w:rPr>
        <w:t xml:space="preserve">Unser Blick ist in die Nähe gerichtet, </w:t>
      </w:r>
      <w:r w:rsidRPr="002044E7">
        <w:rPr>
          <w:rFonts w:asciiTheme="majorHAnsi" w:hAnsiTheme="majorHAnsi" w:cs="Courier"/>
          <w:b/>
          <w:sz w:val="32"/>
          <w:szCs w:val="32"/>
        </w:rPr>
        <w:t>nicht nur beim Lesen.</w:t>
      </w:r>
    </w:p>
    <w:p w:rsidR="008B652C" w:rsidRPr="002044E7" w:rsidRDefault="002044E7" w:rsidP="008B652C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>
        <w:rPr>
          <w:rFonts w:asciiTheme="majorHAnsi" w:hAnsiTheme="majorHAnsi" w:cs="Courier"/>
          <w:sz w:val="32"/>
          <w:szCs w:val="32"/>
        </w:rPr>
        <w:t>Das Auge ist angespannt</w:t>
      </w:r>
      <w:r w:rsidR="008B652C" w:rsidRPr="002044E7">
        <w:rPr>
          <w:rFonts w:asciiTheme="majorHAnsi" w:hAnsiTheme="majorHAnsi" w:cs="Courier"/>
          <w:sz w:val="32"/>
          <w:szCs w:val="32"/>
        </w:rPr>
        <w:t>. Die Lid</w:t>
      </w:r>
      <w:r>
        <w:rPr>
          <w:rFonts w:asciiTheme="majorHAnsi" w:hAnsiTheme="majorHAnsi" w:cs="Courier"/>
          <w:sz w:val="32"/>
          <w:szCs w:val="32"/>
        </w:rPr>
        <w:t>-</w:t>
      </w:r>
      <w:r w:rsidR="008B652C" w:rsidRPr="002044E7">
        <w:rPr>
          <w:rFonts w:asciiTheme="majorHAnsi" w:hAnsiTheme="majorHAnsi" w:cs="Courier"/>
          <w:sz w:val="32"/>
          <w:szCs w:val="32"/>
        </w:rPr>
        <w:t>kante hat viele kleine Kanälchen,</w:t>
      </w:r>
    </w:p>
    <w:p w:rsidR="008B652C" w:rsidRPr="002044E7" w:rsidRDefault="008B652C" w:rsidP="008B652C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2044E7">
        <w:rPr>
          <w:rFonts w:asciiTheme="majorHAnsi" w:hAnsiTheme="majorHAnsi" w:cs="Courier"/>
          <w:sz w:val="32"/>
          <w:szCs w:val="32"/>
        </w:rPr>
        <w:t>die sich verengen und</w:t>
      </w:r>
      <w:r w:rsidR="002044E7">
        <w:rPr>
          <w:rFonts w:asciiTheme="majorHAnsi" w:hAnsiTheme="majorHAnsi" w:cs="Courier"/>
          <w:sz w:val="32"/>
          <w:szCs w:val="32"/>
        </w:rPr>
        <w:t xml:space="preserve"> können folglich</w:t>
      </w:r>
      <w:r w:rsidRPr="002044E7">
        <w:rPr>
          <w:rFonts w:asciiTheme="majorHAnsi" w:hAnsiTheme="majorHAnsi" w:cs="Courier"/>
          <w:sz w:val="32"/>
          <w:szCs w:val="32"/>
        </w:rPr>
        <w:t xml:space="preserve"> verstopfen.</w:t>
      </w:r>
    </w:p>
    <w:p w:rsidR="008B652C" w:rsidRPr="002044E7" w:rsidRDefault="008B652C" w:rsidP="008B652C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2044E7">
        <w:rPr>
          <w:rFonts w:asciiTheme="majorHAnsi" w:hAnsiTheme="majorHAnsi" w:cs="Courier"/>
          <w:sz w:val="32"/>
          <w:szCs w:val="32"/>
        </w:rPr>
        <w:t xml:space="preserve"> Das Auge wird nicht mehr geschmiert, läuft trocken,  drückt, sticht und ist dann </w:t>
      </w:r>
      <w:r w:rsidRPr="002044E7">
        <w:rPr>
          <w:rFonts w:asciiTheme="majorHAnsi" w:hAnsiTheme="majorHAnsi" w:cs="Courier"/>
          <w:i/>
          <w:iCs/>
          <w:sz w:val="32"/>
          <w:szCs w:val="32"/>
        </w:rPr>
        <w:t>blend</w:t>
      </w:r>
      <w:r w:rsidR="002044E7">
        <w:rPr>
          <w:rFonts w:asciiTheme="majorHAnsi" w:hAnsiTheme="majorHAnsi" w:cs="Courier"/>
          <w:i/>
          <w:iCs/>
          <w:sz w:val="32"/>
          <w:szCs w:val="32"/>
        </w:rPr>
        <w:t>ungs</w:t>
      </w:r>
      <w:r w:rsidRPr="002044E7">
        <w:rPr>
          <w:rFonts w:asciiTheme="majorHAnsi" w:hAnsiTheme="majorHAnsi" w:cs="Courier"/>
          <w:i/>
          <w:iCs/>
          <w:sz w:val="32"/>
          <w:szCs w:val="32"/>
        </w:rPr>
        <w:t>empfindlich.</w:t>
      </w:r>
    </w:p>
    <w:p w:rsidR="008B652C" w:rsidRPr="002044E7" w:rsidRDefault="002044E7" w:rsidP="008B652C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>
        <w:rPr>
          <w:rFonts w:asciiTheme="majorHAnsi" w:hAnsiTheme="majorHAnsi" w:cs="Courier"/>
          <w:sz w:val="32"/>
          <w:szCs w:val="32"/>
        </w:rPr>
        <w:t xml:space="preserve"> Am Morgen bekommen wir die Augen </w:t>
      </w:r>
      <w:r w:rsidR="008B652C" w:rsidRPr="002044E7">
        <w:rPr>
          <w:rFonts w:asciiTheme="majorHAnsi" w:hAnsiTheme="majorHAnsi" w:cs="Courier"/>
          <w:sz w:val="32"/>
          <w:szCs w:val="32"/>
        </w:rPr>
        <w:t>nicht auf und abends möchten wir sie schließen</w:t>
      </w:r>
      <w:proofErr w:type="gramStart"/>
      <w:r w:rsidR="008B652C" w:rsidRPr="002044E7">
        <w:rPr>
          <w:rFonts w:asciiTheme="majorHAnsi" w:hAnsiTheme="majorHAnsi" w:cs="Courier"/>
          <w:sz w:val="32"/>
          <w:szCs w:val="32"/>
        </w:rPr>
        <w:t>, bevor</w:t>
      </w:r>
      <w:proofErr w:type="gramEnd"/>
      <w:r w:rsidR="008B652C" w:rsidRPr="002044E7">
        <w:rPr>
          <w:rFonts w:asciiTheme="majorHAnsi" w:hAnsiTheme="majorHAnsi" w:cs="Courier"/>
          <w:sz w:val="32"/>
          <w:szCs w:val="32"/>
        </w:rPr>
        <w:t xml:space="preserve"> wir müde sind.</w:t>
      </w:r>
    </w:p>
    <w:p w:rsidR="008B652C" w:rsidRPr="002044E7" w:rsidRDefault="008B652C" w:rsidP="002044E7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2044E7">
        <w:rPr>
          <w:rFonts w:asciiTheme="majorHAnsi" w:hAnsiTheme="majorHAnsi" w:cs="Courier"/>
          <w:sz w:val="32"/>
          <w:szCs w:val="32"/>
        </w:rPr>
        <w:t xml:space="preserve">Und als </w:t>
      </w:r>
      <w:r w:rsidR="002044E7">
        <w:rPr>
          <w:rFonts w:asciiTheme="majorHAnsi" w:hAnsiTheme="majorHAnsi" w:cs="Courier"/>
          <w:sz w:val="32"/>
          <w:szCs w:val="32"/>
        </w:rPr>
        <w:t>Not-</w:t>
      </w:r>
      <w:r w:rsidRPr="002044E7">
        <w:rPr>
          <w:rFonts w:asciiTheme="majorHAnsi" w:hAnsiTheme="majorHAnsi" w:cs="Courier"/>
          <w:sz w:val="32"/>
          <w:szCs w:val="32"/>
        </w:rPr>
        <w:t>Reaktion kann es tränen: “die Notdusche“</w:t>
      </w:r>
      <w:r w:rsidR="002044E7">
        <w:rPr>
          <w:rFonts w:asciiTheme="majorHAnsi" w:hAnsiTheme="majorHAnsi" w:cs="Courier"/>
          <w:sz w:val="32"/>
          <w:szCs w:val="32"/>
        </w:rPr>
        <w:t xml:space="preserve"> als hilfreicher Tränen-Reflex......</w:t>
      </w:r>
    </w:p>
    <w:p w:rsidR="008B652C" w:rsidRPr="002044E7" w:rsidRDefault="008B652C" w:rsidP="008B652C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2044E7">
        <w:rPr>
          <w:rFonts w:asciiTheme="majorHAnsi" w:hAnsiTheme="majorHAnsi" w:cs="Courier"/>
          <w:sz w:val="32"/>
          <w:szCs w:val="32"/>
        </w:rPr>
        <w:t xml:space="preserve"> Jeder entscheidet, was ihm lästiger ist:</w:t>
      </w:r>
    </w:p>
    <w:p w:rsidR="008B652C" w:rsidRPr="002044E7" w:rsidRDefault="008B652C" w:rsidP="008B652C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2044E7">
        <w:rPr>
          <w:rFonts w:asciiTheme="majorHAnsi" w:hAnsiTheme="majorHAnsi" w:cs="Courier"/>
          <w:sz w:val="32"/>
          <w:szCs w:val="32"/>
        </w:rPr>
        <w:t xml:space="preserve">„Entweder Brille auf die Nase, zumindest, wenn wir uns im Räumen aufhalten oder </w:t>
      </w:r>
      <w:r w:rsidR="002044E7">
        <w:rPr>
          <w:rFonts w:asciiTheme="majorHAnsi" w:hAnsiTheme="majorHAnsi" w:cs="Courier"/>
          <w:sz w:val="32"/>
          <w:szCs w:val="32"/>
        </w:rPr>
        <w:t xml:space="preserve">wir </w:t>
      </w:r>
      <w:r w:rsidR="00663170">
        <w:rPr>
          <w:rFonts w:asciiTheme="majorHAnsi" w:hAnsiTheme="majorHAnsi" w:cs="Courier"/>
          <w:sz w:val="32"/>
          <w:szCs w:val="32"/>
        </w:rPr>
        <w:t xml:space="preserve">bekommen </w:t>
      </w:r>
      <w:bookmarkStart w:id="0" w:name="_GoBack"/>
      <w:bookmarkEnd w:id="0"/>
      <w:r w:rsidRPr="002044E7">
        <w:rPr>
          <w:rFonts w:asciiTheme="majorHAnsi" w:hAnsiTheme="majorHAnsi" w:cs="Courier"/>
          <w:sz w:val="32"/>
          <w:szCs w:val="32"/>
        </w:rPr>
        <w:t>wunde Augen!“</w:t>
      </w:r>
    </w:p>
    <w:p w:rsidR="008B652C" w:rsidRPr="002044E7" w:rsidRDefault="008B652C" w:rsidP="008B652C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2044E7">
        <w:rPr>
          <w:rFonts w:asciiTheme="majorHAnsi" w:hAnsiTheme="majorHAnsi" w:cs="Courier"/>
          <w:sz w:val="32"/>
          <w:szCs w:val="32"/>
        </w:rPr>
        <w:t>Manchmal sind die Beschwerden auch nur einseitig.</w:t>
      </w:r>
    </w:p>
    <w:p w:rsidR="008B652C" w:rsidRPr="002044E7" w:rsidRDefault="008B652C" w:rsidP="008B652C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2044E7">
        <w:rPr>
          <w:rFonts w:asciiTheme="majorHAnsi" w:hAnsiTheme="majorHAnsi" w:cs="Courier"/>
          <w:sz w:val="32"/>
          <w:szCs w:val="32"/>
        </w:rPr>
        <w:t>Wenn keine Brille gewünscht wird, empfehle ich</w:t>
      </w:r>
    </w:p>
    <w:p w:rsidR="008B652C" w:rsidRPr="002044E7" w:rsidRDefault="008B652C" w:rsidP="008B652C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2044E7">
        <w:rPr>
          <w:rFonts w:asciiTheme="majorHAnsi" w:hAnsiTheme="majorHAnsi" w:cs="Courier"/>
          <w:sz w:val="32"/>
          <w:szCs w:val="32"/>
        </w:rPr>
        <w:t>natürlich Pflegegel und Augensalbe</w:t>
      </w:r>
    </w:p>
    <w:p w:rsidR="008B652C" w:rsidRPr="002044E7" w:rsidRDefault="008B652C" w:rsidP="008B652C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2044E7">
        <w:rPr>
          <w:rFonts w:asciiTheme="majorHAnsi" w:hAnsiTheme="majorHAnsi" w:cs="Courier"/>
          <w:sz w:val="32"/>
          <w:szCs w:val="32"/>
        </w:rPr>
        <w:t>oder Tropfen?</w:t>
      </w:r>
    </w:p>
    <w:p w:rsidR="008B652C" w:rsidRPr="002044E7" w:rsidRDefault="008B652C" w:rsidP="008B652C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</w:p>
    <w:p w:rsidR="008B652C" w:rsidRPr="002044E7" w:rsidRDefault="008B652C" w:rsidP="008B652C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2044E7">
        <w:rPr>
          <w:rFonts w:asciiTheme="majorHAnsi" w:hAnsiTheme="majorHAnsi" w:cs="Courier"/>
          <w:sz w:val="32"/>
          <w:szCs w:val="32"/>
        </w:rPr>
        <w:t xml:space="preserve"> bis der Brillenwunsch gereift ist...</w:t>
      </w:r>
    </w:p>
    <w:sectPr w:rsidR="008B652C" w:rsidRPr="002044E7" w:rsidSect="00801F1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2C"/>
    <w:rsid w:val="002044E7"/>
    <w:rsid w:val="00663170"/>
    <w:rsid w:val="00801F1A"/>
    <w:rsid w:val="008B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652C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652C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1165</Characters>
  <Application>Microsoft Macintosh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Homilius</dc:creator>
  <cp:keywords/>
  <dc:description/>
  <cp:lastModifiedBy>Frauke Homilius</cp:lastModifiedBy>
  <cp:revision>2</cp:revision>
  <dcterms:created xsi:type="dcterms:W3CDTF">2016-02-07T23:00:00Z</dcterms:created>
  <dcterms:modified xsi:type="dcterms:W3CDTF">2016-02-07T23:00:00Z</dcterms:modified>
</cp:coreProperties>
</file>